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195" w14:textId="77777777" w:rsidR="00CC012D" w:rsidRDefault="00264BD4">
      <w:r>
        <w:t xml:space="preserve">«Скажи нет коррупции!» </w:t>
      </w:r>
    </w:p>
    <w:p w14:paraId="7CCED5CE" w14:textId="77777777" w:rsidR="00CC012D" w:rsidRDefault="00264BD4">
      <w:r>
        <w:t>Коррупция вызывает:</w:t>
      </w:r>
    </w:p>
    <w:p w14:paraId="50EED3D3" w14:textId="25ED388C" w:rsidR="00CC012D" w:rsidRDefault="00264BD4">
      <w:r>
        <w:t xml:space="preserve"> </w:t>
      </w:r>
      <w:r>
        <w:sym w:font="Symbol" w:char="F0D8"/>
      </w:r>
      <w:r>
        <w:t xml:space="preserve"> неэффективное распределение и расходование государственных средств и ресурсов; </w:t>
      </w:r>
    </w:p>
    <w:p w14:paraId="3032C557" w14:textId="251CCC0A" w:rsidR="00CC012D" w:rsidRDefault="00CC012D">
      <w:r>
        <w:sym w:font="Symbol" w:char="F0D8"/>
      </w:r>
      <w:r w:rsidR="00264BD4">
        <w:t xml:space="preserve"> неэффективность коррупционных финансовых потоков с точки зрения экономики страны;</w:t>
      </w:r>
    </w:p>
    <w:p w14:paraId="1632315F" w14:textId="77777777" w:rsidR="00CC012D" w:rsidRDefault="00264BD4">
      <w:r>
        <w:t xml:space="preserve"> </w:t>
      </w:r>
      <w:r>
        <w:sym w:font="Symbol" w:char="F0D8"/>
      </w:r>
      <w:r>
        <w:t xml:space="preserve"> потери налогов, когда налоговые органы присваивают себе часть налогов;</w:t>
      </w:r>
    </w:p>
    <w:p w14:paraId="2AAC75AA" w14:textId="77777777" w:rsidR="00CC012D" w:rsidRDefault="00264BD4">
      <w:r>
        <w:t xml:space="preserve"> </w:t>
      </w:r>
      <w:r>
        <w:sym w:font="Symbol" w:char="F0D8"/>
      </w:r>
      <w:r>
        <w:t xml:space="preserve"> потери времени из-за чинимых препятствий, снижение эффективности работы государственного аппарата в целом;</w:t>
      </w:r>
    </w:p>
    <w:p w14:paraId="464A8D57" w14:textId="77777777" w:rsidR="00CC012D" w:rsidRDefault="00264BD4">
      <w:r>
        <w:t xml:space="preserve"> </w:t>
      </w:r>
      <w:r>
        <w:sym w:font="Symbol" w:char="F0D8"/>
      </w:r>
      <w:r>
        <w:t xml:space="preserve"> разорение частных предпринимателей;</w:t>
      </w:r>
    </w:p>
    <w:p w14:paraId="3AF57AC6" w14:textId="77777777" w:rsidR="00CC012D" w:rsidRDefault="00264BD4">
      <w:r>
        <w:t xml:space="preserve"> </w:t>
      </w:r>
      <w:r>
        <w:sym w:font="Symbol" w:char="F0D8"/>
      </w:r>
      <w:r>
        <w:t xml:space="preserve"> снижение инвестиций в производство, замедление экономического роста;</w:t>
      </w:r>
    </w:p>
    <w:p w14:paraId="53F8BFF2" w14:textId="77777777" w:rsidR="00CC012D" w:rsidRDefault="00264BD4">
      <w:r>
        <w:t xml:space="preserve"> </w:t>
      </w:r>
      <w:r>
        <w:sym w:font="Symbol" w:char="F0D8"/>
      </w:r>
      <w:r>
        <w:t xml:space="preserve"> понижение качества общественного сервиса;</w:t>
      </w:r>
    </w:p>
    <w:p w14:paraId="5CC824F4" w14:textId="77777777" w:rsidR="00CC012D" w:rsidRDefault="00264BD4">
      <w:r>
        <w:t xml:space="preserve"> </w:t>
      </w:r>
      <w:r>
        <w:sym w:font="Symbol" w:char="F0D8"/>
      </w:r>
      <w:r>
        <w:t xml:space="preserve"> нецелевое использование международной помощи развивающимся странам, что резко снижает её эффективность;</w:t>
      </w:r>
    </w:p>
    <w:p w14:paraId="4B9DAE4D" w14:textId="77777777" w:rsidR="00CC012D" w:rsidRDefault="00264BD4">
      <w:r>
        <w:t xml:space="preserve"> </w:t>
      </w:r>
      <w:r>
        <w:sym w:font="Symbol" w:char="F0D8"/>
      </w:r>
      <w:r>
        <w:t xml:space="preserve"> неэффективное использование способностей индивидов: вместо производства материальных благ люди тратят время на непродуктивный поиск ренты;</w:t>
      </w:r>
    </w:p>
    <w:p w14:paraId="7938C2EA" w14:textId="77777777" w:rsidR="00CC012D" w:rsidRDefault="00264BD4">
      <w:r>
        <w:t xml:space="preserve"> </w:t>
      </w:r>
      <w:r>
        <w:sym w:font="Symbol" w:char="F0D8"/>
      </w:r>
      <w:r>
        <w:t xml:space="preserve"> рост социального неравенства; </w:t>
      </w:r>
      <w:r>
        <w:sym w:font="Symbol" w:char="F0D8"/>
      </w:r>
      <w:r>
        <w:t xml:space="preserve"> усиление организованной преступности — банды превращаются в мафию;</w:t>
      </w:r>
    </w:p>
    <w:p w14:paraId="702090D8" w14:textId="77777777" w:rsidR="00CC012D" w:rsidRDefault="00264BD4">
      <w:r>
        <w:t xml:space="preserve"> </w:t>
      </w:r>
      <w:r>
        <w:sym w:font="Symbol" w:char="F0D8"/>
      </w:r>
      <w:r>
        <w:t xml:space="preserve"> ущерб политической легитимности власти; </w:t>
      </w:r>
    </w:p>
    <w:p w14:paraId="36A29A68" w14:textId="77777777" w:rsidR="00CC012D" w:rsidRDefault="00264BD4">
      <w:r>
        <w:sym w:font="Symbol" w:char="F0D8"/>
      </w:r>
      <w:r>
        <w:t xml:space="preserve"> снижение общественной морали. </w:t>
      </w:r>
    </w:p>
    <w:p w14:paraId="0436039A" w14:textId="77777777" w:rsidR="00CC012D" w:rsidRDefault="00264BD4">
      <w:r>
        <w:t xml:space="preserve">«Скажи нет коррупции!» </w:t>
      </w:r>
    </w:p>
    <w:p w14:paraId="320389E2" w14:textId="77777777" w:rsidR="00CC012D" w:rsidRDefault="00264BD4">
      <w:r>
        <w:t xml:space="preserve">Борьба с коррупцией в Российской Федерации Согласно современному российскому законодательству, коррупция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8 марта 2006 года Россия ратифицировала Конвенцию ООН против коррупции и приняла на себя ряд обязательств по имплементации антикоррупционных механизмов. Российское уголовное законодательство предусматривает наказание не только за дачу взятки за совершение незаконных действий, но и просто за дачу взятки. В 2011 году в статью 291 УК РФ были внесены изменения, радикально повысившие наказание за дачу взятки. Статья 291 УК. </w:t>
      </w:r>
    </w:p>
    <w:p w14:paraId="7F22BF0B" w14:textId="77777777" w:rsidR="00CC012D" w:rsidRDefault="00264BD4">
      <w:r>
        <w:t>Дача взятки</w:t>
      </w:r>
    </w:p>
    <w:p w14:paraId="14DD2C25" w14:textId="77777777" w:rsidR="00CC012D" w:rsidRDefault="00264BD4">
      <w:r>
        <w:t xml:space="preserve"> 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w:t>
      </w:r>
    </w:p>
    <w:p w14:paraId="258416E8" w14:textId="77777777" w:rsidR="00CC012D" w:rsidRDefault="00264BD4">
      <w:r>
        <w:lastRenderedPageBreak/>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6D3000AD" w14:textId="77777777" w:rsidR="00CC012D" w:rsidRDefault="00264BD4">
      <w:r>
        <w:t xml:space="preserve"> 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 </w:t>
      </w:r>
    </w:p>
    <w:p w14:paraId="685071A4" w14:textId="77777777" w:rsidR="00CC012D" w:rsidRDefault="00264BD4">
      <w:r>
        <w:t xml:space="preserve">5. Деяния, предусмотренные частями первой — четвёртой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w:t>
      </w:r>
    </w:p>
    <w:p w14:paraId="24CE8F1D" w14:textId="77777777" w:rsidR="00CC012D" w:rsidRDefault="00264BD4">
      <w: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Таким образом, УК предусматривает наказание за дачу взятки даже в том случае, если дача взятки не ведет к совершению незаконных действий. Освобождение от уголовной ответственности за дачу взятки может наступить только в случае, если будет доказан факт вымогательства взятки. Комментарий «Освобождение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w:t>
      </w:r>
    </w:p>
    <w:p w14:paraId="1ECC52D4" w14:textId="77777777" w:rsidR="00CC012D" w:rsidRDefault="00264BD4">
      <w:r>
        <w:t xml:space="preserve">Таким образом, даже человек, давший взятку под давлением, уже считается преступником и не может быть признан потерпевшим. Однако лицо освобождается от уголовной ответственности, если своевременно сообщит в правоохранительные органы о факте вымогательства с него взятки. </w:t>
      </w:r>
    </w:p>
    <w:p w14:paraId="1453E7E1" w14:textId="71F35337" w:rsidR="00CC012D" w:rsidRDefault="00264BD4">
      <w:r>
        <w:t xml:space="preserve">ПАМЯТКА ДЛЯ РОДИТЕЛЕЙ </w:t>
      </w:r>
    </w:p>
    <w:p w14:paraId="4AB71A4E" w14:textId="77777777" w:rsidR="00CC012D" w:rsidRDefault="00264BD4">
      <w:r>
        <w:t>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 Установление каких-либо денежных взносов (сборов) и иных форм материальной помощи в процессе обучения в образовательном учреждении не допускается. Если Вы по собственному желанию (без какого бы то ни было давления со стороны администрации, сотрудников образовательного учреждения, родительских комитетов, фондов, иных физических и юридических лиц) хотите оказать школе или детскому саду, где обучается (воспитывается) Ваш ребенок, благотворительную (добровольную) помощь в виде денежных средств, Вы можете в любое удобное для Вас время перечислить любую сумму, посильную для Вашего семейного бюджета, на расчетный счет учреждения.</w:t>
      </w:r>
    </w:p>
    <w:p w14:paraId="55F35612" w14:textId="77777777" w:rsidR="00CC012D" w:rsidRDefault="00264BD4">
      <w:r>
        <w:t xml:space="preserve"> ВЫ ДОЛЖНЫ ЗНАТЬ! </w:t>
      </w:r>
    </w:p>
    <w:p w14:paraId="0B5AB9CF" w14:textId="77777777" w:rsidR="00CC012D" w:rsidRDefault="00264BD4">
      <w:r>
        <w:lastRenderedPageBreak/>
        <w:t xml:space="preserve">1. Не допускается принуждение родителей (законных представителей) учащихся, воспитанников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 Установление фиксированных сумм для благотворительной помощи также относится к формам принуждения (оказания давления на родителей) и является нарушением Федерального закона от 11.08.1995 N 135-ФЗ "О благотворительной деятельности и благотворительных организациях". При оказании родителями финансовой помощи внесение денежных средств должно производиться на расчетный счет образовательного учреждения. Согласно Гражданскому кодексу </w:t>
      </w:r>
      <w:proofErr w:type="gramStart"/>
      <w:r>
        <w:t>РФ</w:t>
      </w:r>
      <w:proofErr w:type="gramEnd"/>
      <w:r>
        <w:t xml:space="preserve"> договор пожертвования следует заключать в письменной форме в случаях, когда дарителем является юридическое лицо и стоимость дара превышает три тысячи рублей, а также, если договор содержит обещание дарения в будущем. Родители обучающихся (воспитанников) не обязаны финансировать деятельность по содержанию и охране зданий образовательных учреждений, материально-техническому обеспечению и оснащению образовательного процесса. 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 </w:t>
      </w:r>
    </w:p>
    <w:p w14:paraId="658A3C1A" w14:textId="77777777" w:rsidR="00CC012D" w:rsidRDefault="00264BD4">
      <w:r>
        <w:t xml:space="preserve">2. Администрация, сотрудники учреждения, иные лица не вправе: - требовать или принимать от благотворителей наличные денежные средства; - требовать от благотворителя предоставления квитанции или иного документа, свидетельствующего о зачислении денежных средств на расчетный счет учреждения. </w:t>
      </w:r>
    </w:p>
    <w:p w14:paraId="799872F6" w14:textId="77777777" w:rsidR="00CC012D" w:rsidRDefault="00264BD4">
      <w:r>
        <w:t>3. Благотворитель имеет право: - в течение 10 дней со дня перечисления по доброй воле денежных средств на расчетный счет учреждения подать обращение в учреждение (по своему желанию - приложить копию квитанции или иного подтверждающего документа) и указать в нем целевое назначение перечисленных денежных средств; - получить от руководителя (по запросу)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 предоставленного благотворителем учреждению; -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 который должен быть размещен на официальном сайте образовательного учреждения; - обжаловать решения, принятые в ходе получения и расходования внебюджетных средств, действия или бездействие должностных лиц в досудебном порядке и (или) в судебном порядке; - сообщить о нарушении своих прав и законных интересов при принятии противоправных решений, действиях или бездействии должностных лиц по телефону "горячей линии" в Министерстве образования и науки РФ или телефонам "горячих линий" в органах местного самоуправления, осуществляющих управление в сфере образования, в контрольно-надзорные, правоохранительные органы.</w:t>
      </w:r>
    </w:p>
    <w:p w14:paraId="76E68955" w14:textId="77777777" w:rsidR="00CC012D" w:rsidRDefault="00264BD4">
      <w:r>
        <w:t xml:space="preserve"> УВАЖАЕМЫЕ РОДИТЕЛИ! ЗАКОН И ГОСУДАРСТВО НА ВАШЕЙ СТОРОНЕ. НЕТ ПОБОРАМ!</w:t>
      </w:r>
    </w:p>
    <w:p w14:paraId="06963FBC" w14:textId="77777777" w:rsidR="00CC012D" w:rsidRDefault="00264BD4">
      <w:r>
        <w:t xml:space="preserve"> Памятка родителям по </w:t>
      </w:r>
      <w:proofErr w:type="spellStart"/>
      <w:r>
        <w:t>антикоррупции</w:t>
      </w:r>
      <w:proofErr w:type="spellEnd"/>
      <w:r>
        <w:t xml:space="preserve"> </w:t>
      </w:r>
    </w:p>
    <w:p w14:paraId="2105B538" w14:textId="77777777" w:rsidR="00CC012D" w:rsidRDefault="00264BD4">
      <w:r>
        <w:t xml:space="preserve">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 Установление каких-либо денежных взносов (сборов) и иных форм материальной помощи в процессе обучения в образовательном учреждении не допускается. </w:t>
      </w:r>
    </w:p>
    <w:p w14:paraId="45BCFB09" w14:textId="77777777" w:rsidR="00CC012D" w:rsidRDefault="00264BD4">
      <w:r>
        <w:t xml:space="preserve">Если Вы по собственному желанию (без какого бы то ни было давления со стороны администрации, сотрудников образовательного учреждения, родительских комитетов, фондов, </w:t>
      </w:r>
      <w:r>
        <w:lastRenderedPageBreak/>
        <w:t>иных физических и юридических лиц) хотите оказать школе или детскому саду, где обучается (воспитывается) Ваш ребенок, благотворительную (добровольную) помощь в виде денежных средств, Вы можете в любое удобное для Вас время перечислить любую сумму, посильную для Вашего семейного бюджета, на расчетный счет учреждения. Вы должны знать!</w:t>
      </w:r>
    </w:p>
    <w:p w14:paraId="1481B49C" w14:textId="77777777" w:rsidR="00CC012D" w:rsidRDefault="00264BD4">
      <w:r>
        <w:t xml:space="preserve"> 1. Не допускается принуждение родителей (законных представителей) учащихся, воспитанников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 Установление фиксированных сумм для благотворительной помощи также относится к формам принуждения (оказания давления на родителей) и является нарушением Федерального закона от 11.08.1995 № 135-ФЗ «О благотворительной деятельности и благотворительных организациях».</w:t>
      </w:r>
    </w:p>
    <w:p w14:paraId="794AA233" w14:textId="77777777" w:rsidR="00CC012D" w:rsidRDefault="00264BD4">
      <w:r>
        <w:t xml:space="preserve"> 2. Администрация, сотрудники учреждения, иные лица не вправе: - требовать или принимать от благотворителей наличные денежные средства; - требовать от благотворителя предоставления квитанции или иного документа, свидетельствующего о зачислении денежных средств на расчетный счет учреждения. </w:t>
      </w:r>
    </w:p>
    <w:p w14:paraId="32C0F9E0" w14:textId="77777777" w:rsidR="00CC012D" w:rsidRDefault="00264BD4">
      <w:r>
        <w:t>3. Благотворитель имеет право: - в течение 10 дней со дня перечисления по доброй воле денежных средств на расчетный счет учреждения подать обращение в учреждение (по своему личному желанию – приложить копию квитанции или иного подтверждающего документа) и указать в нем целевое назначение перечисленных денежных средств; - в течение месяца со дня поступления обращения в учреждение получить на руки протокол общественной комиссии по расходованию внебюджетных средств, в котором должны быть указаны сроки, способы и порядок расходования поступивших от благотворителя средств; - ознакомиться с каждым протоколом общественной комиссии по расходованию внебюджетных средств, которые должны размещаться в общедоступном месте учреждения сразу после их подписания; - получить от руководителя (по запросу)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 представленного благотворителем учреждению; -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 который должен быть размещен на официальном сайте образовательного учреждения; - обжаловать решения, принятые в ходе получения и расходования внебюджетных средств, действия или бездействие должностных лиц в досудебном порядке.</w:t>
      </w:r>
    </w:p>
    <w:p w14:paraId="74CDEAF0" w14:textId="77777777" w:rsidR="00CC012D" w:rsidRDefault="00264BD4">
      <w:r>
        <w:t xml:space="preserve"> УВАЖАЕМЫЕ РОДИТЕЛИ! ЗАКОН И ГОСУДАРСТВО - НА ВАШЕЙ СТОРОНЕ. НЕТ ПОБОРАМ! </w:t>
      </w:r>
    </w:p>
    <w:p w14:paraId="10017A0B" w14:textId="77777777" w:rsidR="00CC012D" w:rsidRDefault="00264BD4">
      <w:r>
        <w:t>Памятка "Как противодействовать коррупции"</w:t>
      </w:r>
    </w:p>
    <w:p w14:paraId="40DF9A72" w14:textId="77777777" w:rsidR="00CC012D" w:rsidRDefault="00264BD4">
      <w:r>
        <w:t xml:space="preserve"> 1. Как вести себя при попытке вымогательства взятки? В современной Российской истории одной из наиболее негативных тенденций является проявление коррупции. В декабре 2008 года в целях противодействия коррупции принят Федеральный закон Российской Федерации от 25 декабря 2008 г. N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Настоящим Федеральным законом коррупция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lastRenderedPageBreak/>
        <w:t xml:space="preserve">другими физическими лицами». Коррупция всё более прочно внедряется в государственные органы, система коррупционных связей, основанная на взаимной протекции, обмене услугами и подкупе подрывает правовые устои Российской Федерации и дискредитирует её государственный аппарат. Подрыв авторитета государственной власти, в том числе правоохранительных органов, резко снижает эффективность их деятельности. Сегодня нам хочется рассказать читателям о понятии взяточничества и о том, как бороться с ним. Уголовный кодекс Российской Федерации разграничивает взяточничество на получение взятки (ст. 290 УК РФ) и дачу взятки (ст. 291 УК РФ). Это две стороны одной медали: взяточничество преступление особого рода, и оно не может быть совершено одним лицом, а требует взаимодействия по крайней мере двух – того, кто получает взятку (взяткополучатель) и того, кто её дает (взяткодатель). Субъектом получения взятки являются должностные лица - лица, постоянно, временно или по специальному полномочию осуществляющие функции представителя власти (например, работники правоохранительных органов, депутаты) либо выполняющие организационно-распорядительные (например, руководитель учреждения, организации), административно-хозяйственные функции (например, руководитель финансовой службы, службы материально-технического обеспечения)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Специальным субъектом данного преступления являются лица, занимающие должности, устанавливаемые Конституцией Российской Федерации, федеральными конституционными законами и федеральными законами, конституциями или уставами субъектов Российской Федерации для непосредственного исполнения полномочий органов власти (губернаторы, главы органов местного самоуправления). В совершении взяточничества нередко участвуют посредники, которые способствуют совершению преступления (ведут переговоры, передают или получают взятки). Получение взятки заключается в приобретении должностным лицом имущества или выгод имущественного характера за законные или незаконные действия (бездействия) в пользу дающего. Дача взятки – начальный этап взяточничества. Она как бы провоцирует должностное лицо, создаёт для него нездоровый соблазн обогащения незаконными средствами с нарушением своего служебного долга. 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 </w:t>
      </w:r>
    </w:p>
    <w:p w14:paraId="2AD8FAE4" w14:textId="23B3B97C" w:rsidR="00615A91" w:rsidRDefault="00264BD4">
      <w:r>
        <w:t>2. Взяткой могут быть Имущество: деньги, ценные бумаги, изделия из драгоценных металлов и камней, автомашины, продукты питания, бытовые приборы, квартиры, загородные дома, гаражи, земельные участки и т.</w:t>
      </w:r>
    </w:p>
    <w:sectPr w:rsidR="0061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D4"/>
    <w:rsid w:val="00264BD4"/>
    <w:rsid w:val="00615A91"/>
    <w:rsid w:val="00CC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3B24"/>
  <w15:chartTrackingRefBased/>
  <w15:docId w15:val="{EEE07FBB-5EB4-4C22-9744-09803C9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2522</Words>
  <Characters>14380</Characters>
  <Application>Microsoft Office Word</Application>
  <DocSecurity>0</DocSecurity>
  <Lines>119</Lines>
  <Paragraphs>33</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2024-02-13T14:54:00Z</cp:lastPrinted>
  <dcterms:created xsi:type="dcterms:W3CDTF">2024-02-13T14:41:00Z</dcterms:created>
  <dcterms:modified xsi:type="dcterms:W3CDTF">2024-02-13T14:55:00Z</dcterms:modified>
</cp:coreProperties>
</file>